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EB3CE" w14:textId="77777777" w:rsidR="00163881" w:rsidRPr="000E1B7D" w:rsidRDefault="00163881" w:rsidP="001638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B7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6924B555" w14:textId="77777777" w:rsidR="00163881" w:rsidRPr="000E1B7D" w:rsidRDefault="00163881" w:rsidP="0016388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B7D">
        <w:rPr>
          <w:rFonts w:ascii="Times New Roman" w:hAnsi="Times New Roman" w:cs="Times New Roman"/>
          <w:b/>
          <w:sz w:val="24"/>
          <w:szCs w:val="24"/>
        </w:rPr>
        <w:t>к рабочей программе 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Pr="000E1B7D">
        <w:rPr>
          <w:rFonts w:ascii="Times New Roman" w:hAnsi="Times New Roman" w:cs="Times New Roman"/>
          <w:b/>
          <w:sz w:val="24"/>
          <w:szCs w:val="24"/>
        </w:rPr>
        <w:t>»</w:t>
      </w:r>
    </w:p>
    <w:p w14:paraId="404D7ED5" w14:textId="77777777" w:rsidR="00163881" w:rsidRPr="000E1B7D" w:rsidRDefault="00163881" w:rsidP="0016388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B7D">
        <w:rPr>
          <w:rFonts w:ascii="Times New Roman" w:hAnsi="Times New Roman" w:cs="Times New Roman"/>
          <w:b/>
          <w:sz w:val="24"/>
          <w:szCs w:val="24"/>
        </w:rPr>
        <w:t xml:space="preserve">(5 </w:t>
      </w:r>
      <w:r>
        <w:rPr>
          <w:rFonts w:ascii="Times New Roman" w:hAnsi="Times New Roman" w:cs="Times New Roman"/>
          <w:b/>
          <w:sz w:val="24"/>
          <w:szCs w:val="24"/>
        </w:rPr>
        <w:t xml:space="preserve">– 9 </w:t>
      </w:r>
      <w:r w:rsidRPr="000E1B7D">
        <w:rPr>
          <w:rFonts w:ascii="Times New Roman" w:hAnsi="Times New Roman" w:cs="Times New Roman"/>
          <w:b/>
          <w:sz w:val="24"/>
          <w:szCs w:val="24"/>
        </w:rPr>
        <w:t>класс)</w:t>
      </w:r>
    </w:p>
    <w:p w14:paraId="78077C01" w14:textId="77777777" w:rsidR="00163881" w:rsidRPr="000E1B7D" w:rsidRDefault="00163881" w:rsidP="0016388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2127"/>
        <w:gridCol w:w="9072"/>
      </w:tblGrid>
      <w:tr w:rsidR="00163881" w:rsidRPr="000E1B7D" w14:paraId="173C2167" w14:textId="77777777" w:rsidTr="00197A37">
        <w:tc>
          <w:tcPr>
            <w:tcW w:w="2127" w:type="dxa"/>
          </w:tcPr>
          <w:p w14:paraId="522D2F45" w14:textId="77777777" w:rsidR="00163881" w:rsidRPr="00FD780C" w:rsidRDefault="00163881" w:rsidP="00197A3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80C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документы</w:t>
            </w:r>
          </w:p>
        </w:tc>
        <w:tc>
          <w:tcPr>
            <w:tcW w:w="9072" w:type="dxa"/>
          </w:tcPr>
          <w:p w14:paraId="2A7B3C1D" w14:textId="77777777" w:rsidR="00C74610" w:rsidRPr="00C74610" w:rsidRDefault="00C74610" w:rsidP="00C74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      </w:r>
            <w:proofErr w:type="spellStart"/>
            <w:r w:rsidRPr="00C74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Минпросвещения</w:t>
            </w:r>
            <w:proofErr w:type="spellEnd"/>
            <w:r w:rsidRPr="00C74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      </w:r>
            <w:r w:rsidRPr="00C7461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рабочей </w:t>
            </w:r>
            <w:r w:rsidRPr="00C74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и в соответствии с Федеральной рабочей программой, разработанной Институтом стратегии развития образования (ФГБНУ) в 2023 г.</w:t>
            </w:r>
          </w:p>
          <w:p w14:paraId="54BDFA67" w14:textId="1AFC7A42" w:rsidR="00163881" w:rsidRPr="00031EBE" w:rsidRDefault="00163881" w:rsidP="00C74610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4610">
              <w:rPr>
                <w:rFonts w:ascii="Times New Roman" w:hAnsi="Times New Roman" w:cs="Times New Roman"/>
                <w:sz w:val="20"/>
                <w:szCs w:val="20"/>
              </w:rPr>
              <w:t xml:space="preserve">Примерной основной образовательной программой основного общего образования, 2015) и </w:t>
            </w:r>
            <w:r w:rsidRPr="00C74610">
              <w:rPr>
                <w:rFonts w:ascii="Times New Roman" w:hAnsi="Times New Roman" w:cs="Times New Roman"/>
                <w:bCs/>
                <w:sz w:val="20"/>
                <w:szCs w:val="20"/>
              </w:rPr>
              <w:t>авторской программы по литературе  Корови</w:t>
            </w:r>
            <w:r w:rsidRPr="00C74610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ной В.Я. для 5-9 классов;</w:t>
            </w:r>
            <w:r w:rsidRPr="00C746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авторской программы по литературе  к предметной линии учебников для 5 – 9  классов общеобразовательной школы под редакцией В.Я.Коровиной (М.: Просвещение, 2014); п</w:t>
            </w:r>
            <w:r w:rsidRPr="00C7461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оложения о рабочих программах и уче</w:t>
            </w:r>
            <w:r w:rsidR="00FD780C" w:rsidRPr="00C7461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бных курсах МБОУ </w:t>
            </w:r>
            <w:proofErr w:type="spellStart"/>
            <w:r w:rsidR="00FD780C" w:rsidRPr="00C7461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г.Мурманска</w:t>
            </w:r>
            <w:proofErr w:type="spellEnd"/>
            <w:r w:rsidR="00FD780C" w:rsidRPr="00C7461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</w:t>
            </w:r>
            <w:r w:rsidR="006D0B2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Мурманский политехнический лицей</w:t>
            </w:r>
            <w:r w:rsidRPr="00C7461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</w:tc>
      </w:tr>
      <w:tr w:rsidR="00163881" w:rsidRPr="000E1B7D" w14:paraId="5D7D0497" w14:textId="77777777" w:rsidTr="00197A37">
        <w:tc>
          <w:tcPr>
            <w:tcW w:w="2127" w:type="dxa"/>
          </w:tcPr>
          <w:p w14:paraId="78DA3A0A" w14:textId="77777777" w:rsidR="00163881" w:rsidRPr="00FD780C" w:rsidRDefault="00163881" w:rsidP="00197A3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80C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9072" w:type="dxa"/>
          </w:tcPr>
          <w:p w14:paraId="66F198BA" w14:textId="77777777" w:rsidR="00163881" w:rsidRPr="00163881" w:rsidRDefault="00163881" w:rsidP="0016388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61945">
              <w:rPr>
                <w:color w:val="000000"/>
                <w:sz w:val="22"/>
                <w:szCs w:val="22"/>
              </w:rPr>
              <w:t>Предметная линия учебников под редакцией В.Я. Коровиной 5-9 классы» А в т о р ы: В. Я. Коровина, В. П. Журавлев, В. И. Коровин, Н. В. Беляева. // Издательство «Просвещение», 2015. Данная программа обеспечивается линией учебно-методических комплектов по литературе для 5—9 классов под редакцией В. Я. Коровиной, выпускаемой издательством «Просвещение».</w:t>
            </w:r>
          </w:p>
        </w:tc>
      </w:tr>
      <w:tr w:rsidR="00163881" w:rsidRPr="000E1B7D" w14:paraId="5B56A957" w14:textId="77777777" w:rsidTr="00197A37">
        <w:tc>
          <w:tcPr>
            <w:tcW w:w="2127" w:type="dxa"/>
          </w:tcPr>
          <w:p w14:paraId="2025F9B6" w14:textId="77777777" w:rsidR="00163881" w:rsidRPr="00FD780C" w:rsidRDefault="00163881" w:rsidP="00197A3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80C">
              <w:rPr>
                <w:rFonts w:ascii="Times New Roman" w:hAnsi="Times New Roman" w:cs="Times New Roman"/>
                <w:b/>
                <w:sz w:val="24"/>
                <w:szCs w:val="24"/>
              </w:rPr>
              <w:t>Цели учебной дисциплины</w:t>
            </w:r>
          </w:p>
        </w:tc>
        <w:tc>
          <w:tcPr>
            <w:tcW w:w="9072" w:type="dxa"/>
          </w:tcPr>
          <w:p w14:paraId="6BE98153" w14:textId="77777777" w:rsidR="004B3151" w:rsidRDefault="004B3151" w:rsidP="0016388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 </w:t>
            </w:r>
          </w:p>
          <w:p w14:paraId="78132E8E" w14:textId="77777777" w:rsidR="004B3151" w:rsidRDefault="004B3151" w:rsidP="0016388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>- развитие интеллектуальных и творческих способностей учащихся, необходимых для успешной социализации и самореализации личности;</w:t>
            </w:r>
          </w:p>
          <w:p w14:paraId="12EE02E3" w14:textId="77777777" w:rsidR="004B3151" w:rsidRDefault="004B3151" w:rsidP="0016388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 </w:t>
            </w:r>
          </w:p>
          <w:p w14:paraId="4FF17756" w14:textId="77777777" w:rsidR="004B3151" w:rsidRDefault="004B3151" w:rsidP="0016388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поэтапное, последовательное формирование умений читать, комментировать, анализировать и интерпретировать художественный текст; </w:t>
            </w:r>
          </w:p>
          <w:p w14:paraId="7D7BF2E8" w14:textId="77777777" w:rsidR="004B3151" w:rsidRDefault="004B3151" w:rsidP="0016388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овладение возможными алгоритмами постижения смыслов, заложенных в художественном тексте, создание собственного текста, представление своих оценок и суждений по поводу прочитанного; </w:t>
            </w:r>
          </w:p>
          <w:p w14:paraId="1722B83A" w14:textId="77777777" w:rsidR="004B3151" w:rsidRDefault="004B3151" w:rsidP="0016388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овладение важнейшими </w:t>
            </w:r>
            <w:proofErr w:type="spellStart"/>
            <w:r>
              <w:t>общеучебными</w:t>
            </w:r>
            <w:proofErr w:type="spellEnd"/>
            <w:r>
              <w:t xml:space="preserve"> умениями и универсальными учебными действиями; </w:t>
            </w:r>
          </w:p>
          <w:p w14:paraId="2A024BFC" w14:textId="77777777" w:rsidR="004B3151" w:rsidRDefault="004B3151" w:rsidP="0016388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использование опыта общения с произведениями художественной литературы в повседневной жизни и учебной деятельности, речевом самосовершенствовании; </w:t>
            </w:r>
          </w:p>
          <w:p w14:paraId="3529BDE4" w14:textId="77777777" w:rsidR="004B3151" w:rsidRDefault="004B3151" w:rsidP="0016388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>- воспитание духовно развитой личности, формирование гуманистического мировоззрения, чувства патриотизма, любви и уважения к литературе и ценностям отечественной культуры;</w:t>
            </w:r>
          </w:p>
          <w:p w14:paraId="1D66A846" w14:textId="77777777" w:rsidR="004B3151" w:rsidRDefault="004B3151" w:rsidP="0016388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 - 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 </w:t>
            </w:r>
          </w:p>
          <w:p w14:paraId="0652541C" w14:textId="77777777" w:rsidR="004B3151" w:rsidRDefault="004B3151" w:rsidP="0016388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 </w:t>
            </w:r>
          </w:p>
          <w:p w14:paraId="1F715F03" w14:textId="77777777" w:rsidR="00163881" w:rsidRPr="00163881" w:rsidRDefault="004B3151" w:rsidP="0016388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 xml:space="preserve">- овладение умениями: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</w:t>
            </w:r>
            <w:r>
              <w:lastRenderedPageBreak/>
              <w:t>общечеловеческого содержания; грамотного использования русского литературного языка при формулировании собственных устных и письменных высказываний.</w:t>
            </w:r>
          </w:p>
        </w:tc>
      </w:tr>
      <w:tr w:rsidR="00163881" w:rsidRPr="000E1B7D" w14:paraId="65AEBFB4" w14:textId="77777777" w:rsidTr="00197A37">
        <w:tc>
          <w:tcPr>
            <w:tcW w:w="2127" w:type="dxa"/>
          </w:tcPr>
          <w:p w14:paraId="26AB51BD" w14:textId="77777777" w:rsidR="00163881" w:rsidRPr="00FD780C" w:rsidRDefault="00163881" w:rsidP="00197A3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8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Задачи учебной дисциплины</w:t>
            </w:r>
          </w:p>
        </w:tc>
        <w:tc>
          <w:tcPr>
            <w:tcW w:w="9072" w:type="dxa"/>
          </w:tcPr>
          <w:p w14:paraId="156B7F0D" w14:textId="77777777" w:rsidR="004B3151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осознание коммуникативно-эстетических возможностей языка на основе изучения выдающихся произведений русской литературы, литературы своего народа, мировой литературы; </w:t>
            </w:r>
          </w:p>
          <w:p w14:paraId="57F5E2D3" w14:textId="77777777" w:rsidR="004B3151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формирование и развитие представлений о литературном произведении как о художественном мире, особым образом построенном автором; </w:t>
            </w:r>
          </w:p>
          <w:p w14:paraId="0F0B8EF9" w14:textId="77777777" w:rsidR="004B3151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овладение процедурами смыслового и эстетического анализа текста на основе понимания принципиальных отличий художественного текста от научного, делового, публицистического; -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осмысления, ответственного отношения к разнообразным художественным смыслам; </w:t>
            </w:r>
          </w:p>
          <w:p w14:paraId="4978A386" w14:textId="77777777" w:rsidR="004B3151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>- формирование отношения к литературе как к особому способу познания жизни;</w:t>
            </w:r>
          </w:p>
          <w:p w14:paraId="342626F2" w14:textId="77777777" w:rsidR="004B3151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воспитание у читателя культуры выражения собственной позиции, способности аргументировать свое мнение и оформлять его словесно в устных и письменных высказываниях разных жанров, создавать развернутые высказывания творческого характера; </w:t>
            </w:r>
          </w:p>
          <w:p w14:paraId="36B0CE88" w14:textId="77777777" w:rsidR="004B3151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воспитание культуры понимания «чужой» позиции, а также уважительного отношения к ценностям других людей, к культуре других эпох и народов, развитие способности понимать литературные художественные произведения; </w:t>
            </w:r>
          </w:p>
          <w:p w14:paraId="37F00F39" w14:textId="77777777" w:rsidR="004B3151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воспитание квалифицированного читателя со сформированным эстетическим вкусом; </w:t>
            </w:r>
          </w:p>
          <w:p w14:paraId="0F84D30E" w14:textId="77777777" w:rsidR="004B3151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формирование отношения к литературе как к одной из основных культурных ценностей народа; </w:t>
            </w:r>
          </w:p>
          <w:p w14:paraId="75A16F4A" w14:textId="77777777" w:rsidR="004B3151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обеспечение через чтение и изучение классической и современной литературы культурной самоидентификации; </w:t>
            </w:r>
          </w:p>
          <w:p w14:paraId="4D37545B" w14:textId="77777777" w:rsidR="004B3151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осознание значимости чтения и изучения литературы для своего дальнейшего развития; </w:t>
            </w:r>
          </w:p>
          <w:p w14:paraId="5EAC053E" w14:textId="77777777" w:rsidR="004B3151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формирование у школьника стремления сознательно планировать свое досуговое чтение. </w:t>
            </w:r>
          </w:p>
          <w:p w14:paraId="085201BB" w14:textId="77777777" w:rsidR="004B3151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обеспечение соответствия основной образовательной программы требованиям ФГОС; </w:t>
            </w:r>
          </w:p>
          <w:p w14:paraId="4D190D1E" w14:textId="77777777" w:rsidR="004B3151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обеспечение преемственности начального общего, основного общего, среднего (полного) общего образования; </w:t>
            </w:r>
          </w:p>
          <w:p w14:paraId="55191BDA" w14:textId="77777777" w:rsidR="004B3151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обеспечение доступности получения качественного основного общего образования, достижение планируемых результатов освоения программы основного общего образования всеми обучающимися, в том числе детьми-инвалидами и детьми с ограниченными возможностями здоровья; </w:t>
            </w:r>
          </w:p>
          <w:p w14:paraId="3F4E5FE0" w14:textId="77777777" w:rsidR="00FD780C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установление требований: к воспитанию и социализации обучающихся как части образовательной программы, к соответствующему усилению воспитательного потенциала школы, к обеспечению индивидуального психолого-педагогического сопровождения каждого обучающегося, к формированию образовательного базиса с учётом не только знаний, но и соответствующего культурного уровня развития личности, созданию необходимых условий для её самореализации; </w:t>
            </w:r>
          </w:p>
          <w:p w14:paraId="3CC0DA82" w14:textId="77777777" w:rsidR="00FD780C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обеспечение эффективного сочетания урочных и неурочных форм организации образовательного процесса, взаимодействия всех его участников; </w:t>
            </w:r>
          </w:p>
          <w:p w14:paraId="4D8B87AA" w14:textId="77777777" w:rsidR="00FD780C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взаимодействие образовательного учреждения при реализации основной образовательной программы с социальными партнёрами; </w:t>
            </w:r>
          </w:p>
          <w:p w14:paraId="7CE067CF" w14:textId="77777777" w:rsidR="00FD780C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выявление и развитие способностей обучающихся, в том числе одарённых детей, детей с ограниченными возможностями здоровья и инвалидов, их профессиональных </w:t>
            </w:r>
            <w:r>
              <w:lastRenderedPageBreak/>
              <w:t xml:space="preserve">склонностей через систему клубов, секций, студий и кружков, организацию общественно полезной деятельности, в том числе социальной практики, с использованием учреждений дополнительного образования детей; </w:t>
            </w:r>
          </w:p>
          <w:p w14:paraId="47FB7559" w14:textId="77777777" w:rsidR="00FD780C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организация интеллектуальных и творческих соревнований, научно-технического творчества, проектной и учебно-исследовательской деятельности; </w:t>
            </w:r>
          </w:p>
          <w:p w14:paraId="14D1A8A2" w14:textId="77777777" w:rsidR="00FD780C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>- участие обучающихся, их родителей (законных представителей), педагогических работников и общественности в создании и развитии внутришкольной социальной среды, школьного уклада;</w:t>
            </w:r>
          </w:p>
          <w:p w14:paraId="4A3F0566" w14:textId="77777777" w:rsidR="00FD780C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включение обучающихся в процессы познания и преобразования внешкольной социальной среды (населённого пункта, района, города) для приобретения опыта реального управления и действия; </w:t>
            </w:r>
          </w:p>
          <w:p w14:paraId="6EBEFCE2" w14:textId="77777777" w:rsidR="00FD780C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 в сотрудничестве с базовыми предприятиями, учреждениями профессионального образования, центрами профессиональной работы; </w:t>
            </w:r>
          </w:p>
          <w:p w14:paraId="2FF85A58" w14:textId="77777777" w:rsidR="00163881" w:rsidRPr="00FD780C" w:rsidRDefault="004B3151" w:rsidP="004B3151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 xml:space="preserve">- сохранение и укрепление физического, психологического и социального здоровья обучающихся, обеспечение их безопасности. </w:t>
            </w:r>
          </w:p>
        </w:tc>
      </w:tr>
      <w:tr w:rsidR="00163881" w:rsidRPr="000E1B7D" w14:paraId="05D9F839" w14:textId="77777777" w:rsidTr="00197A37">
        <w:tc>
          <w:tcPr>
            <w:tcW w:w="2127" w:type="dxa"/>
          </w:tcPr>
          <w:p w14:paraId="7BFD3F25" w14:textId="77777777" w:rsidR="00163881" w:rsidRPr="00FD780C" w:rsidRDefault="00163881" w:rsidP="00197A3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8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Место учебного предмета в учебном плане</w:t>
            </w:r>
          </w:p>
        </w:tc>
        <w:tc>
          <w:tcPr>
            <w:tcW w:w="9072" w:type="dxa"/>
          </w:tcPr>
          <w:p w14:paraId="3D6C57B7" w14:textId="3EB3C631" w:rsidR="00163881" w:rsidRDefault="00163881" w:rsidP="0016388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61945">
              <w:rPr>
                <w:color w:val="000000"/>
                <w:sz w:val="22"/>
                <w:szCs w:val="22"/>
              </w:rPr>
              <w:t xml:space="preserve">В соответствии с учебным планом </w:t>
            </w:r>
            <w:r w:rsidR="006D0B2D">
              <w:rPr>
                <w:color w:val="000000"/>
                <w:sz w:val="22"/>
                <w:szCs w:val="22"/>
              </w:rPr>
              <w:t xml:space="preserve">Лицея </w:t>
            </w:r>
            <w:r w:rsidRPr="00761945">
              <w:rPr>
                <w:color w:val="000000"/>
                <w:sz w:val="22"/>
                <w:szCs w:val="22"/>
              </w:rPr>
              <w:t>курс «Литература» изучается в объёме</w:t>
            </w:r>
            <w:r w:rsidRPr="00761945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761945">
              <w:rPr>
                <w:color w:val="000000"/>
                <w:sz w:val="22"/>
                <w:szCs w:val="22"/>
              </w:rPr>
              <w:t>442 ч</w:t>
            </w:r>
            <w:r>
              <w:rPr>
                <w:color w:val="000000"/>
                <w:sz w:val="22"/>
                <w:szCs w:val="22"/>
              </w:rPr>
              <w:t>:</w:t>
            </w:r>
            <w:r w:rsidRPr="00761945">
              <w:rPr>
                <w:color w:val="000000"/>
                <w:sz w:val="22"/>
                <w:szCs w:val="22"/>
              </w:rPr>
              <w:t xml:space="preserve"> </w:t>
            </w:r>
          </w:p>
          <w:p w14:paraId="006DE944" w14:textId="77777777" w:rsidR="00163881" w:rsidRDefault="00163881" w:rsidP="0016388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5 классе — 102 ч (3 часа в неделю, 34 учебные недели);</w:t>
            </w:r>
            <w:r w:rsidRPr="00761945">
              <w:rPr>
                <w:color w:val="000000"/>
                <w:sz w:val="22"/>
                <w:szCs w:val="22"/>
              </w:rPr>
              <w:t xml:space="preserve"> </w:t>
            </w:r>
          </w:p>
          <w:p w14:paraId="139A8AC1" w14:textId="77777777" w:rsidR="00163881" w:rsidRDefault="00163881" w:rsidP="0016388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6 классе — 102 ч (3 часа в неделю, 34 учебные недели);</w:t>
            </w:r>
          </w:p>
          <w:p w14:paraId="2AC9D8AB" w14:textId="77777777" w:rsidR="00163881" w:rsidRDefault="00163881" w:rsidP="0016388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7 классе — 68 ч (2 часа в неделю, 34 учебные недели);</w:t>
            </w:r>
          </w:p>
          <w:p w14:paraId="1C89F333" w14:textId="77777777" w:rsidR="00163881" w:rsidRDefault="00163881" w:rsidP="0016388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8 классе — 68 ч (2 часа в неделю, 34 учебные недели);</w:t>
            </w:r>
          </w:p>
          <w:p w14:paraId="7343A9E7" w14:textId="77777777" w:rsidR="00163881" w:rsidRPr="00163881" w:rsidRDefault="00163881" w:rsidP="0016388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9 классе — 102 ч (3 часа в неделю, 34 учебные недели</w:t>
            </w:r>
          </w:p>
        </w:tc>
      </w:tr>
      <w:tr w:rsidR="00163881" w:rsidRPr="000E1B7D" w14:paraId="63B022A6" w14:textId="77777777" w:rsidTr="00197A37">
        <w:tc>
          <w:tcPr>
            <w:tcW w:w="2127" w:type="dxa"/>
          </w:tcPr>
          <w:p w14:paraId="161450CA" w14:textId="77777777" w:rsidR="00163881" w:rsidRPr="00FD780C" w:rsidRDefault="00163881" w:rsidP="00197A3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80C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формы текущего контроля и промежуточной аттестации</w:t>
            </w:r>
          </w:p>
        </w:tc>
        <w:tc>
          <w:tcPr>
            <w:tcW w:w="9072" w:type="dxa"/>
          </w:tcPr>
          <w:p w14:paraId="246C240F" w14:textId="77777777" w:rsidR="00163881" w:rsidRPr="000917C5" w:rsidRDefault="00163881" w:rsidP="00197A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C5">
              <w:rPr>
                <w:rStyle w:val="c2"/>
                <w:rFonts w:ascii="Times New Roman" w:hAnsi="Times New Roman" w:cs="Times New Roman"/>
                <w:sz w:val="24"/>
              </w:rPr>
              <w:t>Текущий контроль успеваемости и промежуточная аттестация проводятся в соответствии с Положением о формах, периодичности и порядке проведения текущего контроля успеваемости и промежуточной аттестации обучающихся.</w:t>
            </w:r>
          </w:p>
        </w:tc>
      </w:tr>
    </w:tbl>
    <w:p w14:paraId="772E13EA" w14:textId="77777777" w:rsidR="00163881" w:rsidRPr="00295A2F" w:rsidRDefault="00163881" w:rsidP="00163881">
      <w:pPr>
        <w:pStyle w:val="a3"/>
      </w:pPr>
    </w:p>
    <w:p w14:paraId="3DBF0180" w14:textId="77777777" w:rsidR="00163881" w:rsidRPr="00295A2F" w:rsidRDefault="00163881" w:rsidP="00163881">
      <w:pPr>
        <w:pStyle w:val="a3"/>
      </w:pPr>
    </w:p>
    <w:p w14:paraId="63A97153" w14:textId="77777777" w:rsidR="00EB5A27" w:rsidRDefault="00EB5A27"/>
    <w:sectPr w:rsidR="00EB5A27" w:rsidSect="00926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F5EC5"/>
    <w:multiLevelType w:val="multilevel"/>
    <w:tmpl w:val="CFDCC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2316FE"/>
    <w:multiLevelType w:val="hybridMultilevel"/>
    <w:tmpl w:val="91086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B6283"/>
    <w:multiLevelType w:val="hybridMultilevel"/>
    <w:tmpl w:val="0D40D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96169"/>
    <w:multiLevelType w:val="hybridMultilevel"/>
    <w:tmpl w:val="A64C2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77373"/>
    <w:multiLevelType w:val="hybridMultilevel"/>
    <w:tmpl w:val="979A6B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DF542E"/>
    <w:multiLevelType w:val="hybridMultilevel"/>
    <w:tmpl w:val="628C1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881"/>
    <w:rsid w:val="00163881"/>
    <w:rsid w:val="00222C58"/>
    <w:rsid w:val="004B3151"/>
    <w:rsid w:val="006D0B2D"/>
    <w:rsid w:val="00B33C1C"/>
    <w:rsid w:val="00C74610"/>
    <w:rsid w:val="00EB5A27"/>
    <w:rsid w:val="00F5036E"/>
    <w:rsid w:val="00F56171"/>
    <w:rsid w:val="00FD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187B0"/>
  <w15:docId w15:val="{C9501E2C-90A5-477B-8090-763AB71E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8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3881"/>
    <w:pPr>
      <w:spacing w:after="0" w:line="240" w:lineRule="auto"/>
    </w:pPr>
  </w:style>
  <w:style w:type="table" w:styleId="a4">
    <w:name w:val="Table Grid"/>
    <w:basedOn w:val="a1"/>
    <w:uiPriority w:val="59"/>
    <w:rsid w:val="00163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163881"/>
  </w:style>
  <w:style w:type="paragraph" w:styleId="a5">
    <w:name w:val="Normal (Web)"/>
    <w:basedOn w:val="a"/>
    <w:uiPriority w:val="99"/>
    <w:unhideWhenUsed/>
    <w:rsid w:val="00163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Елена Вячеславовна</dc:creator>
  <cp:keywords/>
  <dc:description/>
  <cp:lastModifiedBy>User</cp:lastModifiedBy>
  <cp:revision>4</cp:revision>
  <dcterms:created xsi:type="dcterms:W3CDTF">2020-12-30T10:40:00Z</dcterms:created>
  <dcterms:modified xsi:type="dcterms:W3CDTF">2024-05-17T20:00:00Z</dcterms:modified>
</cp:coreProperties>
</file>